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1A" w:rsidRPr="00A00288" w:rsidRDefault="008F621A" w:rsidP="008F621A">
      <w:pPr>
        <w:ind w:firstLine="0"/>
        <w:rPr>
          <w:rFonts w:ascii="Arial" w:hAnsi="Arial" w:cs="Arial"/>
          <w:color w:val="296BC5"/>
          <w:szCs w:val="44"/>
        </w:rPr>
      </w:pPr>
      <w:r w:rsidRPr="00F1605E">
        <w:rPr>
          <w:noProof/>
          <w:sz w:val="16"/>
        </w:rPr>
        <w:drawing>
          <wp:anchor distT="0" distB="0" distL="114300" distR="114300" simplePos="0" relativeHeight="251662336" behindDoc="1" locked="0" layoutInCell="1" allowOverlap="1" wp14:anchorId="4F940E03" wp14:editId="7DEA6BFE">
            <wp:simplePos x="0" y="0"/>
            <wp:positionH relativeFrom="column">
              <wp:posOffset>49530</wp:posOffset>
            </wp:positionH>
            <wp:positionV relativeFrom="paragraph">
              <wp:posOffset>-107950</wp:posOffset>
            </wp:positionV>
            <wp:extent cx="1256665" cy="1025525"/>
            <wp:effectExtent l="0" t="0" r="0" b="0"/>
            <wp:wrapThrough wrapText="bothSides">
              <wp:wrapPolygon edited="0">
                <wp:start x="0" y="0"/>
                <wp:lineTo x="0" y="21266"/>
                <wp:lineTo x="21283" y="21266"/>
                <wp:lineTo x="21283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Cs w:val="44"/>
        </w:rPr>
        <w:t>ООО Комплекс-Техно»</w:t>
      </w:r>
    </w:p>
    <w:p w:rsidR="008F621A" w:rsidRPr="007C60D3" w:rsidRDefault="008F621A" w:rsidP="008F621A">
      <w:pPr>
        <w:ind w:left="708" w:firstLine="0"/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8F621A" w:rsidRPr="007C60D3" w:rsidRDefault="008F621A" w:rsidP="008F621A">
      <w:pPr>
        <w:ind w:firstLine="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Телефон: +7 (499)  110-47-01</w:t>
      </w:r>
      <w:r w:rsidRPr="00BE056E">
        <w:rPr>
          <w:rFonts w:ascii="Arial" w:hAnsi="Arial" w:cs="Arial"/>
          <w:color w:val="000000" w:themeColor="text1"/>
          <w:sz w:val="18"/>
        </w:rPr>
        <w:t>;</w:t>
      </w:r>
      <w:r>
        <w:rPr>
          <w:rFonts w:ascii="Arial" w:hAnsi="Arial" w:cs="Arial"/>
          <w:color w:val="000000" w:themeColor="text1"/>
          <w:sz w:val="18"/>
        </w:rPr>
        <w:t xml:space="preserve"> Факс </w:t>
      </w:r>
      <w:r w:rsidRPr="00BE056E">
        <w:rPr>
          <w:rFonts w:ascii="Arial" w:hAnsi="Arial" w:cs="Arial"/>
          <w:color w:val="000000" w:themeColor="text1"/>
          <w:sz w:val="18"/>
        </w:rPr>
        <w:t xml:space="preserve">+7 </w:t>
      </w:r>
      <w:r>
        <w:rPr>
          <w:rFonts w:ascii="Arial" w:hAnsi="Arial" w:cs="Arial"/>
          <w:color w:val="000000" w:themeColor="text1"/>
          <w:sz w:val="18"/>
        </w:rPr>
        <w:t>(499) 110-47-01</w:t>
      </w:r>
      <w:r w:rsidRPr="00EF219D">
        <w:rPr>
          <w:rFonts w:ascii="Arial" w:hAnsi="Arial" w:cs="Arial"/>
          <w:color w:val="000000" w:themeColor="text1"/>
          <w:sz w:val="18"/>
        </w:rPr>
        <w:t xml:space="preserve">  </w:t>
      </w:r>
    </w:p>
    <w:p w:rsidR="008F621A" w:rsidRPr="00EF219D" w:rsidRDefault="008F621A" w:rsidP="008F621A">
      <w:pPr>
        <w:ind w:firstLine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6" w:history="1">
        <w:r w:rsidRPr="00EF219D">
          <w:rPr>
            <w:rStyle w:val="a5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8F621A" w:rsidRPr="00EF219D" w:rsidRDefault="008F621A" w:rsidP="008F621A">
      <w:pPr>
        <w:ind w:firstLine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7" w:history="1">
        <w:r w:rsidRPr="00EF219D">
          <w:rPr>
            <w:rStyle w:val="a5"/>
            <w:rFonts w:ascii="Arial" w:hAnsi="Arial" w:cs="Arial"/>
            <w:color w:val="296BC5"/>
            <w:sz w:val="18"/>
          </w:rPr>
          <w:t>www.учетстоков.рф</w:t>
        </w:r>
      </w:hyperlink>
      <w:r w:rsidRPr="00D407BA">
        <w:rPr>
          <w:rStyle w:val="a5"/>
          <w:rFonts w:ascii="Arial" w:hAnsi="Arial" w:cs="Arial"/>
          <w:color w:val="296BC5"/>
          <w:sz w:val="18"/>
        </w:rPr>
        <w:t xml:space="preserve">  </w:t>
      </w:r>
      <w:hyperlink r:id="rId8" w:history="1">
        <w:r w:rsidRPr="00EF219D">
          <w:rPr>
            <w:rStyle w:val="a5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5"/>
          <w:rFonts w:ascii="Arial" w:hAnsi="Arial" w:cs="Arial"/>
          <w:color w:val="296BC5"/>
          <w:sz w:val="18"/>
        </w:rPr>
        <w:t xml:space="preserve"> </w:t>
      </w:r>
    </w:p>
    <w:p w:rsidR="008F621A" w:rsidRDefault="008F621A" w:rsidP="008F621A">
      <w:pPr>
        <w:ind w:firstLine="0"/>
        <w:rPr>
          <w:rFonts w:ascii="Arial" w:hAnsi="Arial" w:cs="Arial"/>
          <w:snapToGrid w:val="0"/>
          <w:sz w:val="20"/>
        </w:rPr>
      </w:pPr>
    </w:p>
    <w:p w:rsidR="008F621A" w:rsidRDefault="008F621A" w:rsidP="00F84751">
      <w:pPr>
        <w:rPr>
          <w:rFonts w:ascii="Arial" w:hAnsi="Arial" w:cs="Arial"/>
          <w:snapToGrid w:val="0"/>
          <w:sz w:val="20"/>
        </w:rPr>
      </w:pPr>
    </w:p>
    <w:p w:rsidR="0057116B" w:rsidRPr="001C3726" w:rsidRDefault="0057116B" w:rsidP="007C3C58">
      <w:pPr>
        <w:spacing w:line="0" w:lineRule="atLeast"/>
        <w:jc w:val="center"/>
        <w:rPr>
          <w:rFonts w:ascii="Arial" w:hAnsi="Arial" w:cs="Arial"/>
          <w:color w:val="000000"/>
        </w:rPr>
      </w:pPr>
    </w:p>
    <w:p w:rsidR="007C3C58" w:rsidRPr="00BD54FB" w:rsidRDefault="007C3C58" w:rsidP="007C3C58">
      <w:pPr>
        <w:spacing w:line="0" w:lineRule="atLeast"/>
        <w:jc w:val="center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>ОПРОСНЫЙ ЛИСТ</w:t>
      </w:r>
    </w:p>
    <w:p w:rsidR="007C3C58" w:rsidRPr="007C3C58" w:rsidRDefault="007C3C58" w:rsidP="007C3C58">
      <w:pPr>
        <w:spacing w:line="0" w:lineRule="atLeast"/>
        <w:jc w:val="center"/>
        <w:rPr>
          <w:rFonts w:ascii="Arial" w:hAnsi="Arial" w:cs="Arial"/>
          <w:b/>
          <w:color w:val="000000"/>
          <w:sz w:val="24"/>
        </w:rPr>
      </w:pPr>
      <w:r w:rsidRPr="00BD54FB">
        <w:rPr>
          <w:rFonts w:ascii="Arial" w:hAnsi="Arial" w:cs="Arial"/>
          <w:color w:val="000000"/>
          <w:sz w:val="24"/>
        </w:rPr>
        <w:t xml:space="preserve">для заказа расходомера: </w:t>
      </w:r>
      <w:r>
        <w:rPr>
          <w:rFonts w:ascii="Arial" w:hAnsi="Arial" w:cs="Arial"/>
          <w:color w:val="000000"/>
          <w:sz w:val="24"/>
        </w:rPr>
        <w:t>УРЖ2КМ</w:t>
      </w:r>
    </w:p>
    <w:p w:rsidR="008F621A" w:rsidRDefault="008F621A" w:rsidP="00F84751">
      <w:pPr>
        <w:rPr>
          <w:rFonts w:ascii="Arial" w:hAnsi="Arial" w:cs="Arial"/>
          <w:snapToGrid w:val="0"/>
          <w:sz w:val="20"/>
        </w:rPr>
      </w:pPr>
    </w:p>
    <w:p w:rsidR="008F621A" w:rsidRDefault="008F621A" w:rsidP="00F84751">
      <w:pPr>
        <w:rPr>
          <w:rFonts w:ascii="Arial" w:hAnsi="Arial" w:cs="Arial"/>
          <w:snapToGrid w:val="0"/>
          <w:sz w:val="20"/>
        </w:rPr>
      </w:pPr>
    </w:p>
    <w:p w:rsidR="00F84751" w:rsidRDefault="00F84751" w:rsidP="007C3C58">
      <w:pPr>
        <w:ind w:firstLine="0"/>
        <w:rPr>
          <w:rFonts w:ascii="Arial" w:hAnsi="Arial" w:cs="Arial"/>
          <w:snapToGrid w:val="0"/>
          <w:sz w:val="20"/>
        </w:rPr>
      </w:pPr>
      <w:r w:rsidRPr="008F621A">
        <w:rPr>
          <w:rFonts w:ascii="Arial" w:hAnsi="Arial" w:cs="Arial"/>
          <w:snapToGrid w:val="0"/>
          <w:sz w:val="20"/>
        </w:rPr>
        <w:t>Запись обозначения расходомера при заказе и в документации другой продукции, в которой он может быть использован, должна иметь вид:</w:t>
      </w:r>
    </w:p>
    <w:p w:rsidR="00427273" w:rsidRPr="008F621A" w:rsidRDefault="00427273" w:rsidP="00F84751">
      <w:pPr>
        <w:rPr>
          <w:rFonts w:ascii="Arial" w:hAnsi="Arial" w:cs="Arial"/>
          <w:snapToGrid w:val="0"/>
        </w:rPr>
      </w:pPr>
    </w:p>
    <w:p w:rsidR="00F84751" w:rsidRPr="008F621A" w:rsidRDefault="00F84751" w:rsidP="00F84751">
      <w:pPr>
        <w:pStyle w:val="a3"/>
        <w:rPr>
          <w:rFonts w:ascii="Arial" w:hAnsi="Arial" w:cs="Arial"/>
        </w:rPr>
      </w:pPr>
      <w:proofErr w:type="gramStart"/>
      <w:r w:rsidRPr="008F621A">
        <w:rPr>
          <w:rFonts w:ascii="Arial" w:hAnsi="Arial" w:cs="Arial"/>
          <w:u w:val="single"/>
        </w:rPr>
        <w:t>УРЖ2КМ-Х</w:t>
      </w:r>
      <w:r w:rsidRPr="008F621A">
        <w:rPr>
          <w:rFonts w:ascii="Arial" w:hAnsi="Arial" w:cs="Arial"/>
        </w:rPr>
        <w:t xml:space="preserve"> </w:t>
      </w:r>
      <w:r w:rsidR="00427273">
        <w:rPr>
          <w:rFonts w:ascii="Arial" w:hAnsi="Arial" w:cs="Arial"/>
        </w:rPr>
        <w:t>–</w:t>
      </w:r>
      <w:r w:rsidRPr="008F621A">
        <w:rPr>
          <w:rFonts w:ascii="Arial" w:hAnsi="Arial" w:cs="Arial"/>
        </w:rPr>
        <w:t xml:space="preserve"> </w:t>
      </w:r>
      <w:r w:rsidRPr="008F621A">
        <w:rPr>
          <w:rFonts w:ascii="Arial" w:hAnsi="Arial" w:cs="Arial"/>
          <w:u w:val="single"/>
        </w:rPr>
        <w:t>ХХХ/ХХХ</w:t>
      </w:r>
      <w:r w:rsidRPr="008F621A">
        <w:rPr>
          <w:rFonts w:ascii="Arial" w:hAnsi="Arial" w:cs="Arial"/>
        </w:rPr>
        <w:t xml:space="preserve">   -  </w:t>
      </w:r>
      <w:r w:rsidRPr="00427273">
        <w:rPr>
          <w:rFonts w:ascii="Arial" w:hAnsi="Arial" w:cs="Arial"/>
          <w:u w:val="single"/>
        </w:rPr>
        <w:t>ХХХ/ХХХ</w:t>
      </w:r>
      <w:r w:rsidRPr="00427273">
        <w:rPr>
          <w:rFonts w:ascii="Arial" w:hAnsi="Arial" w:cs="Arial"/>
        </w:rPr>
        <w:t xml:space="preserve">  </w:t>
      </w:r>
      <w:r w:rsidRPr="008F621A">
        <w:rPr>
          <w:rFonts w:ascii="Arial" w:hAnsi="Arial" w:cs="Arial"/>
        </w:rPr>
        <w:t xml:space="preserve">-  </w:t>
      </w:r>
      <w:r w:rsidRPr="008F621A">
        <w:rPr>
          <w:rFonts w:ascii="Arial" w:hAnsi="Arial" w:cs="Arial"/>
          <w:u w:val="single"/>
        </w:rPr>
        <w:t>Х</w:t>
      </w:r>
      <w:r w:rsidRPr="008F621A">
        <w:rPr>
          <w:rFonts w:ascii="Arial" w:hAnsi="Arial" w:cs="Arial"/>
        </w:rPr>
        <w:t xml:space="preserve"> -  </w:t>
      </w:r>
      <w:r w:rsidRPr="0057116B">
        <w:rPr>
          <w:rFonts w:ascii="Arial" w:hAnsi="Arial" w:cs="Arial"/>
          <w:u w:val="single"/>
        </w:rPr>
        <w:t>Х</w:t>
      </w:r>
      <w:r w:rsidRPr="0057116B">
        <w:rPr>
          <w:rFonts w:ascii="Arial" w:hAnsi="Arial" w:cs="Arial"/>
        </w:rPr>
        <w:t xml:space="preserve">  </w:t>
      </w:r>
      <w:r w:rsidRPr="008F621A">
        <w:rPr>
          <w:rFonts w:ascii="Arial" w:hAnsi="Arial" w:cs="Arial"/>
        </w:rPr>
        <w:t xml:space="preserve">-  </w:t>
      </w:r>
      <w:r w:rsidRPr="008F621A">
        <w:rPr>
          <w:rFonts w:ascii="Arial" w:hAnsi="Arial" w:cs="Arial"/>
          <w:u w:val="single"/>
        </w:rPr>
        <w:t>Х</w:t>
      </w:r>
      <w:r w:rsidRPr="008F621A">
        <w:rPr>
          <w:rFonts w:ascii="Arial" w:hAnsi="Arial" w:cs="Arial"/>
        </w:rPr>
        <w:t xml:space="preserve">  -  </w:t>
      </w:r>
      <w:r w:rsidRPr="008F621A">
        <w:rPr>
          <w:rFonts w:ascii="Arial" w:hAnsi="Arial" w:cs="Arial"/>
          <w:u w:val="single"/>
        </w:rPr>
        <w:t>Х</w:t>
      </w:r>
      <w:r w:rsidRPr="008F621A">
        <w:rPr>
          <w:rFonts w:ascii="Arial" w:hAnsi="Arial" w:cs="Arial"/>
        </w:rPr>
        <w:t xml:space="preserve">  - </w:t>
      </w:r>
      <w:r w:rsidRPr="0055469A">
        <w:rPr>
          <w:rFonts w:ascii="Arial" w:hAnsi="Arial" w:cs="Arial"/>
        </w:rPr>
        <w:t xml:space="preserve"> </w:t>
      </w:r>
      <w:r w:rsidRPr="0055469A">
        <w:rPr>
          <w:rFonts w:ascii="Arial" w:hAnsi="Arial" w:cs="Arial"/>
          <w:u w:val="single"/>
        </w:rPr>
        <w:t>Х</w:t>
      </w:r>
      <w:r w:rsidRPr="008F621A">
        <w:rPr>
          <w:rFonts w:ascii="Arial" w:hAnsi="Arial" w:cs="Arial"/>
        </w:rPr>
        <w:t xml:space="preserve">  -  </w:t>
      </w:r>
      <w:r w:rsidRPr="008F621A">
        <w:rPr>
          <w:rFonts w:ascii="Arial" w:hAnsi="Arial" w:cs="Arial"/>
          <w:u w:val="single"/>
        </w:rPr>
        <w:t>Х</w:t>
      </w:r>
      <w:r w:rsidRPr="008F621A">
        <w:rPr>
          <w:rFonts w:ascii="Arial" w:hAnsi="Arial" w:cs="Arial"/>
        </w:rPr>
        <w:t xml:space="preserve"> – </w:t>
      </w:r>
      <w:r w:rsidRPr="008F621A">
        <w:rPr>
          <w:rFonts w:ascii="Arial" w:hAnsi="Arial" w:cs="Arial"/>
          <w:u w:val="single"/>
        </w:rPr>
        <w:t>Х</w:t>
      </w:r>
      <w:r w:rsidRPr="008F621A">
        <w:rPr>
          <w:rFonts w:ascii="Arial" w:hAnsi="Arial" w:cs="Arial"/>
        </w:rPr>
        <w:t xml:space="preserve"> – </w:t>
      </w:r>
      <w:r w:rsidRPr="008F621A">
        <w:rPr>
          <w:rFonts w:ascii="Arial" w:hAnsi="Arial" w:cs="Arial"/>
          <w:u w:val="single"/>
        </w:rPr>
        <w:t>Х</w:t>
      </w:r>
      <w:r w:rsidRPr="008F621A">
        <w:rPr>
          <w:rFonts w:ascii="Arial" w:hAnsi="Arial" w:cs="Arial"/>
        </w:rPr>
        <w:t xml:space="preserve"> –</w:t>
      </w:r>
      <w:r w:rsidR="001C3726">
        <w:rPr>
          <w:rFonts w:ascii="Arial" w:hAnsi="Arial" w:cs="Arial"/>
        </w:rPr>
        <w:t xml:space="preserve"> </w:t>
      </w:r>
      <w:r w:rsidRPr="008F621A">
        <w:rPr>
          <w:rFonts w:ascii="Arial" w:hAnsi="Arial" w:cs="Arial"/>
          <w:u w:val="single"/>
        </w:rPr>
        <w:t>Х</w:t>
      </w:r>
      <w:r w:rsidRPr="008F621A">
        <w:rPr>
          <w:rFonts w:ascii="Arial" w:hAnsi="Arial" w:cs="Arial"/>
        </w:rPr>
        <w:t xml:space="preserve"> </w:t>
      </w:r>
      <w:r w:rsidR="00427273">
        <w:rPr>
          <w:rFonts w:ascii="Arial" w:hAnsi="Arial" w:cs="Arial"/>
        </w:rPr>
        <w:t>–</w:t>
      </w:r>
      <w:r w:rsidRPr="008F621A">
        <w:rPr>
          <w:rFonts w:ascii="Arial" w:hAnsi="Arial" w:cs="Arial"/>
        </w:rPr>
        <w:t xml:space="preserve"> </w:t>
      </w:r>
      <w:r w:rsidRPr="008F621A">
        <w:rPr>
          <w:rFonts w:ascii="Arial" w:hAnsi="Arial" w:cs="Arial"/>
          <w:u w:val="single"/>
        </w:rPr>
        <w:t>Х</w:t>
      </w:r>
      <w:r w:rsidRPr="008F621A">
        <w:rPr>
          <w:rFonts w:ascii="Arial" w:hAnsi="Arial" w:cs="Arial"/>
        </w:rPr>
        <w:tab/>
      </w:r>
      <w:proofErr w:type="gramEnd"/>
    </w:p>
    <w:p w:rsidR="00F84751" w:rsidRPr="009F2533" w:rsidRDefault="001C3726" w:rsidP="00F84751">
      <w:pPr>
        <w:pStyle w:val="a3"/>
        <w:ind w:firstLine="851"/>
        <w:rPr>
          <w:rFonts w:ascii="Times New Roman" w:hAnsi="Times New Roman"/>
        </w:rPr>
      </w:pPr>
      <w:r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5" type="#_x0000_t34" style="position:absolute;left:0;text-align:left;margin-left:-38.45pt;margin-top:41.9pt;width:381.1pt;height:302.7pt;rotation:270;z-index:251670528" o:connectortype="elbow" adj="8,-43824,-2145"/>
        </w:pict>
      </w:r>
      <w:r>
        <w:rPr>
          <w:rFonts w:ascii="Arial" w:hAnsi="Arial" w:cs="Arial"/>
          <w:noProof/>
        </w:rPr>
        <w:pict>
          <v:shape id="_x0000_s1097" type="#_x0000_t34" style="position:absolute;left:0;text-align:left;margin-left:-31.35pt;margin-top:35.7pt;width:403.3pt;height:339.1pt;rotation:270;z-index:251672576" o:connectortype="elbow" adj="-30,-41617,-1968"/>
        </w:pict>
      </w:r>
      <w:r>
        <w:rPr>
          <w:rFonts w:ascii="Arial" w:hAnsi="Arial" w:cs="Arial"/>
          <w:noProof/>
        </w:rPr>
        <w:pict>
          <v:shape id="_x0000_s1100" type="#_x0000_t34" style="position:absolute;left:0;text-align:left;margin-left:.5pt;margin-top:3.6pt;width:48.65pt;height:32.95pt;flip:y;z-index:251675648" o:connectortype="elbow" adj="21577,174963,-16206"/>
        </w:pict>
      </w:r>
      <w:r>
        <w:rPr>
          <w:rFonts w:ascii="Arial" w:hAnsi="Arial" w:cs="Arial"/>
          <w:noProof/>
        </w:rPr>
        <w:pict>
          <v:shape id="_x0000_s1099" type="#_x0000_t34" style="position:absolute;left:0;text-align:left;margin-left:.5pt;margin-top:3.6pt;width:202pt;height:182.05pt;flip:y;z-index:251674624" o:connectortype="elbow" adj="21583,49358,-3903"/>
        </w:pict>
      </w:r>
      <w:r>
        <w:rPr>
          <w:rFonts w:ascii="Arial" w:hAnsi="Arial" w:cs="Arial"/>
          <w:noProof/>
        </w:rPr>
        <w:pict>
          <v:shape id="_x0000_s1089" type="#_x0000_t34" style="position:absolute;left:0;text-align:left;margin-left:1.05pt;margin-top:3.6pt;width:182.55pt;height:145.65pt;flip:y;z-index:251665408" o:connectortype="elbow" adj="21605,58683,-4479"/>
        </w:pict>
      </w:r>
      <w:r>
        <w:rPr>
          <w:rFonts w:ascii="Arial" w:hAnsi="Arial" w:cs="Arial"/>
          <w:noProof/>
        </w:rPr>
        <w:pict>
          <v:shape id="_x0000_s1090" type="#_x0000_t34" style="position:absolute;left:0;text-align:left;margin-left:-2.8pt;margin-top:7.35pt;width:230.5pt;height:222.95pt;rotation:270;z-index:251666432" o:connectortype="elbow" adj="42,-44997,-3463"/>
        </w:pict>
      </w:r>
      <w:r>
        <w:rPr>
          <w:rFonts w:ascii="Arial" w:hAnsi="Arial" w:cs="Arial"/>
          <w:noProof/>
        </w:rPr>
        <w:pict>
          <v:shape id="_x0000_s1092" type="#_x0000_t34" style="position:absolute;left:0;text-align:left;margin-left:-9.2pt;margin-top:14.4pt;width:264.5pt;height:242.9pt;rotation:270;z-index:251667456" o:connectortype="elbow" adj="20,-44325,-3071"/>
        </w:pict>
      </w:r>
      <w:r>
        <w:rPr>
          <w:rFonts w:ascii="Arial" w:hAnsi="Arial" w:cs="Arial"/>
          <w:noProof/>
        </w:rPr>
        <w:pict>
          <v:shape id="_x0000_s1093" type="#_x0000_t34" style="position:absolute;left:0;text-align:left;margin-left:-10.6pt;margin-top:15.15pt;width:287.75pt;height:264.7pt;rotation:270;z-index:251668480" o:connectortype="elbow" adj="-16,-42572,-2774"/>
        </w:pict>
      </w:r>
      <w:r>
        <w:rPr>
          <w:rFonts w:ascii="Arial" w:hAnsi="Arial" w:cs="Arial"/>
          <w:noProof/>
        </w:rPr>
        <w:pict>
          <v:shape id="_x0000_s1094" type="#_x0000_t34" style="position:absolute;left:0;text-align:left;margin-left:-29.25pt;margin-top:33.35pt;width:345.8pt;height:286.3pt;rotation:270;z-index:251669504" o:connectortype="elbow" adj="-4,-43739,-2280"/>
        </w:pict>
      </w:r>
      <w:r>
        <w:rPr>
          <w:rFonts w:ascii="Arial" w:hAnsi="Arial" w:cs="Arial"/>
          <w:noProof/>
        </w:rPr>
        <w:pict>
          <v:shape id="_x0000_s1096" type="#_x0000_t34" style="position:absolute;left:0;text-align:left;margin-left:-34.2pt;margin-top:39.25pt;width:392.2pt;height:320.85pt;rotation:270;z-index:251671552" o:connectortype="elbow" adj="-9,-42153,-2063"/>
        </w:pict>
      </w:r>
      <w:r>
        <w:rPr>
          <w:rFonts w:ascii="Arial" w:hAnsi="Arial" w:cs="Arial"/>
          <w:noProof/>
        </w:rPr>
        <w:pict>
          <v:shape id="_x0000_s1098" type="#_x0000_t34" style="position:absolute;left:0;text-align:left;margin-left:-30.55pt;margin-top:34.65pt;width:417.6pt;height:355.5pt;rotation:270;z-index:251673600" o:connectortype="elbow" adj="-8,-39588,-1888"/>
        </w:pict>
      </w:r>
      <w:r>
        <w:rPr>
          <w:rFonts w:ascii="Arial" w:hAnsi="Arial" w:cs="Arial"/>
          <w:noProof/>
        </w:rPr>
        <w:pict>
          <v:shape id="_x0000_s1088" type="#_x0000_t34" style="position:absolute;left:0;text-align:left;margin-left:.5pt;margin-top:3.6pt;width:161.4pt;height:99.3pt;flip:y;z-index:251664384" o:connectortype="elbow" adj="21606,75992,-4885"/>
        </w:pict>
      </w:r>
      <w:r>
        <w:rPr>
          <w:rFonts w:ascii="Arial" w:hAnsi="Arial" w:cs="Arial"/>
          <w:noProof/>
        </w:rPr>
        <w:pict>
          <v:shape id="_x0000_s1087" type="#_x0000_t34" style="position:absolute;left:0;text-align:left;margin-left:1.85pt;margin-top:3.6pt;width:100.25pt;height:76.1pt;flip:y;z-index:251663360" o:connectortype="elbow" adj="21599,92573,-8155"/>
        </w:pict>
      </w:r>
    </w:p>
    <w:p w:rsidR="00F84751" w:rsidRDefault="00F84751" w:rsidP="00F84751">
      <w:pPr>
        <w:pStyle w:val="a3"/>
        <w:rPr>
          <w:rFonts w:ascii="Times New Roman" w:hAnsi="Times New Roman"/>
        </w:rPr>
      </w:pP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</w:rPr>
        <w:t>Модель 2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</w:p>
    <w:p w:rsidR="00F84751" w:rsidRPr="00427273" w:rsidRDefault="00F84751" w:rsidP="00F84751">
      <w:pPr>
        <w:pStyle w:val="a3"/>
        <w:rPr>
          <w:rFonts w:ascii="Arial" w:hAnsi="Arial" w:cs="Arial"/>
          <w:b/>
        </w:rPr>
      </w:pPr>
      <w:r w:rsidRPr="00427273">
        <w:rPr>
          <w:rFonts w:ascii="Arial" w:hAnsi="Arial" w:cs="Arial"/>
          <w:b/>
        </w:rPr>
        <w:t>Диаметр</w:t>
      </w:r>
      <w:r w:rsidR="00427273" w:rsidRPr="0055469A">
        <w:rPr>
          <w:rFonts w:ascii="Arial" w:hAnsi="Arial" w:cs="Arial"/>
          <w:b/>
        </w:rPr>
        <w:t xml:space="preserve"> </w:t>
      </w:r>
      <w:proofErr w:type="gramStart"/>
      <w:r w:rsidRPr="00427273">
        <w:rPr>
          <w:rFonts w:ascii="Arial" w:hAnsi="Arial" w:cs="Arial"/>
          <w:b/>
        </w:rPr>
        <w:t>УПР</w:t>
      </w:r>
      <w:proofErr w:type="gramEnd"/>
      <w:r w:rsidRPr="00427273">
        <w:rPr>
          <w:rFonts w:ascii="Arial" w:hAnsi="Arial" w:cs="Arial"/>
          <w:b/>
        </w:rPr>
        <w:t>, м</w:t>
      </w:r>
      <w:r w:rsidR="00427273" w:rsidRPr="00427273">
        <w:rPr>
          <w:rFonts w:ascii="Arial" w:hAnsi="Arial" w:cs="Arial"/>
          <w:b/>
        </w:rPr>
        <w:t>:</w:t>
      </w:r>
      <w:r w:rsidRPr="00427273">
        <w:rPr>
          <w:rFonts w:ascii="Arial" w:hAnsi="Arial" w:cs="Arial"/>
          <w:b/>
        </w:rPr>
        <w:t xml:space="preserve"> 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</w:rPr>
        <w:t>первый/второй канал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</w:rPr>
        <w:t>000/000-беструбное исполнение</w:t>
      </w:r>
    </w:p>
    <w:p w:rsidR="00F84751" w:rsidRPr="00427273" w:rsidRDefault="00F84751" w:rsidP="00F84751">
      <w:pPr>
        <w:pStyle w:val="a3"/>
        <w:rPr>
          <w:rFonts w:ascii="Arial" w:hAnsi="Arial" w:cs="Arial"/>
          <w:b/>
        </w:rPr>
      </w:pPr>
      <w:r w:rsidRPr="00427273">
        <w:rPr>
          <w:rFonts w:ascii="Arial" w:hAnsi="Arial" w:cs="Arial"/>
          <w:b/>
        </w:rPr>
        <w:t xml:space="preserve">Длины соединительных кабелей, </w:t>
      </w:r>
      <w:proofErr w:type="gramStart"/>
      <w:r w:rsidRPr="00427273">
        <w:rPr>
          <w:rFonts w:ascii="Arial" w:hAnsi="Arial" w:cs="Arial"/>
          <w:b/>
        </w:rPr>
        <w:t>м</w:t>
      </w:r>
      <w:proofErr w:type="gramEnd"/>
      <w:r w:rsidR="00427273" w:rsidRPr="001C3726">
        <w:rPr>
          <w:rFonts w:ascii="Arial" w:hAnsi="Arial" w:cs="Arial"/>
          <w:b/>
        </w:rPr>
        <w:t>:</w:t>
      </w:r>
      <w:r w:rsidRPr="00427273">
        <w:rPr>
          <w:rFonts w:ascii="Arial" w:hAnsi="Arial" w:cs="Arial"/>
          <w:b/>
        </w:rPr>
        <w:t xml:space="preserve"> 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</w:rPr>
        <w:t>первый/второй канал</w:t>
      </w:r>
    </w:p>
    <w:p w:rsidR="00F84751" w:rsidRPr="00427273" w:rsidRDefault="00F84751" w:rsidP="00F84751">
      <w:pPr>
        <w:ind w:firstLine="0"/>
        <w:rPr>
          <w:rFonts w:ascii="Arial" w:hAnsi="Arial" w:cs="Arial"/>
          <w:b/>
          <w:snapToGrid w:val="0"/>
          <w:sz w:val="20"/>
        </w:rPr>
      </w:pPr>
      <w:r w:rsidRPr="00427273">
        <w:rPr>
          <w:rFonts w:ascii="Arial" w:hAnsi="Arial" w:cs="Arial"/>
          <w:b/>
          <w:snapToGrid w:val="0"/>
          <w:sz w:val="20"/>
        </w:rPr>
        <w:t>Вид соединения:</w:t>
      </w:r>
    </w:p>
    <w:p w:rsidR="00F84751" w:rsidRPr="008F621A" w:rsidRDefault="00F84751" w:rsidP="00F84751">
      <w:pPr>
        <w:ind w:firstLine="0"/>
        <w:rPr>
          <w:rFonts w:ascii="Arial" w:hAnsi="Arial" w:cs="Arial"/>
          <w:snapToGrid w:val="0"/>
          <w:sz w:val="20"/>
        </w:rPr>
      </w:pPr>
      <w:r w:rsidRPr="008F621A">
        <w:rPr>
          <w:rFonts w:ascii="Arial" w:hAnsi="Arial" w:cs="Arial"/>
          <w:snapToGrid w:val="0"/>
          <w:sz w:val="20"/>
        </w:rPr>
        <w:t>О – фланцевое;</w:t>
      </w:r>
    </w:p>
    <w:p w:rsidR="00F84751" w:rsidRPr="008F621A" w:rsidRDefault="00F84751" w:rsidP="00F84751">
      <w:pPr>
        <w:ind w:firstLine="0"/>
        <w:rPr>
          <w:rFonts w:ascii="Arial" w:hAnsi="Arial" w:cs="Arial"/>
          <w:snapToGrid w:val="0"/>
          <w:sz w:val="20"/>
        </w:rPr>
      </w:pPr>
      <w:r w:rsidRPr="008F621A">
        <w:rPr>
          <w:rFonts w:ascii="Arial" w:hAnsi="Arial" w:cs="Arial"/>
          <w:snapToGrid w:val="0"/>
          <w:sz w:val="20"/>
          <w:lang w:val="en-US"/>
        </w:rPr>
        <w:t>Z</w:t>
      </w:r>
      <w:r w:rsidRPr="008F621A">
        <w:rPr>
          <w:rFonts w:ascii="Arial" w:hAnsi="Arial" w:cs="Arial"/>
          <w:snapToGrid w:val="0"/>
          <w:sz w:val="20"/>
        </w:rPr>
        <w:t xml:space="preserve"> – </w:t>
      </w:r>
      <w:proofErr w:type="gramStart"/>
      <w:r w:rsidRPr="008F621A">
        <w:rPr>
          <w:rFonts w:ascii="Arial" w:hAnsi="Arial" w:cs="Arial"/>
          <w:snapToGrid w:val="0"/>
          <w:sz w:val="20"/>
        </w:rPr>
        <w:t>резьбовое</w:t>
      </w:r>
      <w:proofErr w:type="gramEnd"/>
      <w:r w:rsidRPr="008F621A">
        <w:rPr>
          <w:rFonts w:ascii="Arial" w:hAnsi="Arial" w:cs="Arial"/>
          <w:snapToGrid w:val="0"/>
          <w:sz w:val="20"/>
        </w:rPr>
        <w:t>;</w:t>
      </w:r>
    </w:p>
    <w:p w:rsidR="00F84751" w:rsidRPr="008F621A" w:rsidRDefault="00F84751" w:rsidP="00F84751">
      <w:pPr>
        <w:ind w:firstLine="0"/>
        <w:rPr>
          <w:rFonts w:ascii="Arial" w:hAnsi="Arial" w:cs="Arial"/>
          <w:snapToGrid w:val="0"/>
          <w:sz w:val="20"/>
        </w:rPr>
      </w:pPr>
      <w:r w:rsidRPr="008F621A">
        <w:rPr>
          <w:rFonts w:ascii="Arial" w:hAnsi="Arial" w:cs="Arial"/>
          <w:snapToGrid w:val="0"/>
          <w:sz w:val="20"/>
          <w:lang w:val="en-US"/>
        </w:rPr>
        <w:t>E</w:t>
      </w:r>
      <w:r w:rsidRPr="008F621A">
        <w:rPr>
          <w:rFonts w:ascii="Arial" w:hAnsi="Arial" w:cs="Arial"/>
          <w:snapToGrid w:val="0"/>
          <w:sz w:val="20"/>
        </w:rPr>
        <w:t xml:space="preserve"> - </w:t>
      </w:r>
      <w:proofErr w:type="gramStart"/>
      <w:r w:rsidRPr="008F621A">
        <w:rPr>
          <w:rFonts w:ascii="Arial" w:hAnsi="Arial" w:cs="Arial"/>
          <w:snapToGrid w:val="0"/>
          <w:sz w:val="20"/>
        </w:rPr>
        <w:t>сварное</w:t>
      </w:r>
      <w:proofErr w:type="gramEnd"/>
    </w:p>
    <w:p w:rsidR="00F84751" w:rsidRPr="00427273" w:rsidRDefault="00F84751" w:rsidP="00F84751">
      <w:pPr>
        <w:ind w:firstLine="0"/>
        <w:rPr>
          <w:rFonts w:ascii="Arial" w:hAnsi="Arial" w:cs="Arial"/>
          <w:b/>
          <w:snapToGrid w:val="0"/>
          <w:sz w:val="20"/>
        </w:rPr>
      </w:pPr>
      <w:r w:rsidRPr="00427273">
        <w:rPr>
          <w:rFonts w:ascii="Arial" w:hAnsi="Arial" w:cs="Arial"/>
          <w:b/>
          <w:snapToGrid w:val="0"/>
          <w:sz w:val="20"/>
        </w:rPr>
        <w:t xml:space="preserve">Материал корпуса </w:t>
      </w:r>
      <w:proofErr w:type="gramStart"/>
      <w:r w:rsidRPr="00427273">
        <w:rPr>
          <w:rFonts w:ascii="Arial" w:hAnsi="Arial" w:cs="Arial"/>
          <w:b/>
          <w:snapToGrid w:val="0"/>
          <w:sz w:val="20"/>
        </w:rPr>
        <w:t>УПР</w:t>
      </w:r>
      <w:proofErr w:type="gramEnd"/>
      <w:r w:rsidRPr="00427273">
        <w:rPr>
          <w:rFonts w:ascii="Arial" w:hAnsi="Arial" w:cs="Arial"/>
          <w:b/>
          <w:snapToGrid w:val="0"/>
          <w:sz w:val="20"/>
        </w:rPr>
        <w:t xml:space="preserve">:  </w:t>
      </w:r>
    </w:p>
    <w:p w:rsidR="00F84751" w:rsidRPr="008F621A" w:rsidRDefault="00F84751" w:rsidP="00F84751">
      <w:pPr>
        <w:ind w:firstLine="0"/>
        <w:rPr>
          <w:rFonts w:ascii="Arial" w:hAnsi="Arial" w:cs="Arial"/>
          <w:snapToGrid w:val="0"/>
          <w:sz w:val="20"/>
        </w:rPr>
      </w:pPr>
      <w:r w:rsidRPr="008F621A">
        <w:rPr>
          <w:rFonts w:ascii="Arial" w:hAnsi="Arial" w:cs="Arial"/>
          <w:snapToGrid w:val="0"/>
          <w:sz w:val="20"/>
        </w:rPr>
        <w:t xml:space="preserve">G - </w:t>
      </w:r>
      <w:proofErr w:type="gramStart"/>
      <w:r w:rsidRPr="008F621A">
        <w:rPr>
          <w:rFonts w:ascii="Arial" w:hAnsi="Arial" w:cs="Arial"/>
          <w:snapToGrid w:val="0"/>
          <w:sz w:val="20"/>
        </w:rPr>
        <w:t>коррозионно-стойкая</w:t>
      </w:r>
      <w:proofErr w:type="gramEnd"/>
      <w:r w:rsidRPr="008F621A">
        <w:rPr>
          <w:rFonts w:ascii="Arial" w:hAnsi="Arial" w:cs="Arial"/>
          <w:snapToGrid w:val="0"/>
          <w:sz w:val="20"/>
        </w:rPr>
        <w:t xml:space="preserve"> сталь;</w:t>
      </w:r>
    </w:p>
    <w:p w:rsidR="00F84751" w:rsidRPr="008F621A" w:rsidRDefault="00F84751" w:rsidP="00F84751">
      <w:pPr>
        <w:ind w:firstLine="0"/>
        <w:rPr>
          <w:rFonts w:ascii="Arial" w:hAnsi="Arial" w:cs="Arial"/>
          <w:snapToGrid w:val="0"/>
          <w:sz w:val="20"/>
        </w:rPr>
      </w:pPr>
      <w:r w:rsidRPr="008F621A">
        <w:rPr>
          <w:rFonts w:ascii="Arial" w:hAnsi="Arial" w:cs="Arial"/>
          <w:snapToGrid w:val="0"/>
          <w:sz w:val="20"/>
          <w:lang w:val="en-US"/>
        </w:rPr>
        <w:t>F</w:t>
      </w:r>
      <w:r w:rsidRPr="008F621A">
        <w:rPr>
          <w:rFonts w:ascii="Arial" w:hAnsi="Arial" w:cs="Arial"/>
          <w:snapToGrid w:val="0"/>
          <w:sz w:val="20"/>
        </w:rPr>
        <w:t xml:space="preserve"> - </w:t>
      </w:r>
      <w:proofErr w:type="gramStart"/>
      <w:r w:rsidRPr="008F621A">
        <w:rPr>
          <w:rFonts w:ascii="Arial" w:hAnsi="Arial" w:cs="Arial"/>
          <w:snapToGrid w:val="0"/>
          <w:sz w:val="20"/>
        </w:rPr>
        <w:t>углеродистая</w:t>
      </w:r>
      <w:proofErr w:type="gramEnd"/>
      <w:r w:rsidRPr="008F621A">
        <w:rPr>
          <w:rFonts w:ascii="Arial" w:hAnsi="Arial" w:cs="Arial"/>
          <w:snapToGrid w:val="0"/>
          <w:sz w:val="20"/>
        </w:rPr>
        <w:t xml:space="preserve"> нелегированная сталь;</w:t>
      </w:r>
    </w:p>
    <w:p w:rsidR="00F84751" w:rsidRPr="007C3C58" w:rsidRDefault="00F84751" w:rsidP="00F84751">
      <w:pPr>
        <w:ind w:firstLine="0"/>
        <w:rPr>
          <w:rFonts w:ascii="Arial" w:hAnsi="Arial" w:cs="Arial"/>
          <w:snapToGrid w:val="0"/>
          <w:sz w:val="8"/>
        </w:rPr>
      </w:pPr>
    </w:p>
    <w:p w:rsidR="00F84751" w:rsidRPr="00427273" w:rsidRDefault="00F84751" w:rsidP="00F84751">
      <w:pPr>
        <w:ind w:firstLine="0"/>
        <w:rPr>
          <w:rFonts w:ascii="Arial" w:hAnsi="Arial" w:cs="Arial"/>
          <w:b/>
          <w:sz w:val="20"/>
        </w:rPr>
      </w:pPr>
      <w:r w:rsidRPr="00427273">
        <w:rPr>
          <w:rFonts w:ascii="Arial" w:hAnsi="Arial" w:cs="Arial"/>
          <w:b/>
          <w:sz w:val="20"/>
        </w:rPr>
        <w:t>Проведение первичной поверки:</w:t>
      </w:r>
    </w:p>
    <w:p w:rsidR="00F84751" w:rsidRPr="008F621A" w:rsidRDefault="00F84751" w:rsidP="00F84751">
      <w:pPr>
        <w:ind w:firstLine="0"/>
        <w:rPr>
          <w:rFonts w:ascii="Arial" w:hAnsi="Arial" w:cs="Arial"/>
          <w:snapToGrid w:val="0"/>
          <w:sz w:val="20"/>
        </w:rPr>
      </w:pPr>
      <w:r w:rsidRPr="008F621A">
        <w:rPr>
          <w:rFonts w:ascii="Arial" w:hAnsi="Arial" w:cs="Arial"/>
          <w:snapToGrid w:val="0"/>
          <w:sz w:val="20"/>
          <w:lang w:val="en-US"/>
        </w:rPr>
        <w:t>Q</w:t>
      </w:r>
      <w:r w:rsidRPr="008F621A">
        <w:rPr>
          <w:rFonts w:ascii="Arial" w:hAnsi="Arial" w:cs="Arial"/>
          <w:snapToGrid w:val="0"/>
          <w:sz w:val="20"/>
        </w:rPr>
        <w:t xml:space="preserve"> - </w:t>
      </w:r>
      <w:proofErr w:type="gramStart"/>
      <w:r w:rsidRPr="008F621A">
        <w:rPr>
          <w:rFonts w:ascii="Arial" w:hAnsi="Arial" w:cs="Arial"/>
          <w:snapToGrid w:val="0"/>
          <w:sz w:val="20"/>
        </w:rPr>
        <w:t>технологический</w:t>
      </w:r>
      <w:proofErr w:type="gramEnd"/>
      <w:r w:rsidRPr="008F621A">
        <w:rPr>
          <w:rFonts w:ascii="Arial" w:hAnsi="Arial" w:cs="Arial"/>
          <w:snapToGrid w:val="0"/>
          <w:sz w:val="20"/>
        </w:rPr>
        <w:t>, калиброванный;</w:t>
      </w:r>
    </w:p>
    <w:p w:rsidR="00F84751" w:rsidRPr="008F621A" w:rsidRDefault="00F84751" w:rsidP="00F84751">
      <w:pPr>
        <w:ind w:firstLine="0"/>
        <w:rPr>
          <w:rFonts w:ascii="Arial" w:hAnsi="Arial" w:cs="Arial"/>
          <w:snapToGrid w:val="0"/>
          <w:sz w:val="20"/>
        </w:rPr>
      </w:pPr>
      <w:proofErr w:type="gramStart"/>
      <w:r w:rsidRPr="008F621A">
        <w:rPr>
          <w:rFonts w:ascii="Arial" w:hAnsi="Arial" w:cs="Arial"/>
          <w:snapToGrid w:val="0"/>
          <w:sz w:val="20"/>
        </w:rPr>
        <w:t>Р</w:t>
      </w:r>
      <w:proofErr w:type="gramEnd"/>
      <w:r w:rsidRPr="008F621A">
        <w:rPr>
          <w:rFonts w:ascii="Arial" w:hAnsi="Arial" w:cs="Arial"/>
          <w:snapToGrid w:val="0"/>
          <w:sz w:val="20"/>
        </w:rPr>
        <w:t xml:space="preserve"> - поверенный имитационным способом;</w:t>
      </w:r>
    </w:p>
    <w:p w:rsidR="00F84751" w:rsidRPr="008F621A" w:rsidRDefault="00F84751" w:rsidP="00F84751">
      <w:pPr>
        <w:pStyle w:val="a3"/>
        <w:jc w:val="both"/>
        <w:rPr>
          <w:rFonts w:ascii="Arial" w:hAnsi="Arial" w:cs="Arial"/>
        </w:rPr>
      </w:pPr>
      <w:r w:rsidRPr="008F621A">
        <w:rPr>
          <w:rFonts w:ascii="Arial" w:hAnsi="Arial" w:cs="Arial"/>
          <w:snapToGrid w:val="0"/>
        </w:rPr>
        <w:t xml:space="preserve">R - поверенный методом </w:t>
      </w:r>
      <w:proofErr w:type="spellStart"/>
      <w:r w:rsidRPr="008F621A">
        <w:rPr>
          <w:rFonts w:ascii="Arial" w:hAnsi="Arial" w:cs="Arial"/>
          <w:snapToGrid w:val="0"/>
        </w:rPr>
        <w:t>проливки</w:t>
      </w:r>
      <w:proofErr w:type="spellEnd"/>
      <w:r w:rsidRPr="008F621A">
        <w:rPr>
          <w:rFonts w:ascii="Arial" w:hAnsi="Arial" w:cs="Arial"/>
          <w:snapToGrid w:val="0"/>
        </w:rPr>
        <w:t>;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</w:rPr>
        <w:t xml:space="preserve">А – с архиватором, </w:t>
      </w:r>
      <w:r w:rsidRPr="008F621A">
        <w:rPr>
          <w:rFonts w:ascii="Arial" w:hAnsi="Arial" w:cs="Arial"/>
          <w:lang w:val="en-US"/>
        </w:rPr>
        <w:t>c</w:t>
      </w:r>
      <w:r w:rsidRPr="008F621A">
        <w:rPr>
          <w:rFonts w:ascii="Arial" w:hAnsi="Arial" w:cs="Arial"/>
        </w:rPr>
        <w:t xml:space="preserve"> интерфейсами </w:t>
      </w:r>
      <w:r w:rsidRPr="008F621A">
        <w:rPr>
          <w:rFonts w:ascii="Arial" w:hAnsi="Arial" w:cs="Arial"/>
          <w:lang w:val="en-US"/>
        </w:rPr>
        <w:t>RS</w:t>
      </w:r>
      <w:r w:rsidRPr="008F621A">
        <w:rPr>
          <w:rFonts w:ascii="Arial" w:hAnsi="Arial" w:cs="Arial"/>
        </w:rPr>
        <w:t xml:space="preserve">232 и </w:t>
      </w:r>
      <w:r w:rsidRPr="008F621A">
        <w:rPr>
          <w:rFonts w:ascii="Arial" w:hAnsi="Arial" w:cs="Arial"/>
          <w:lang w:val="en-US"/>
        </w:rPr>
        <w:t>RS</w:t>
      </w:r>
      <w:r w:rsidRPr="008F621A">
        <w:rPr>
          <w:rFonts w:ascii="Arial" w:hAnsi="Arial" w:cs="Arial"/>
        </w:rPr>
        <w:t xml:space="preserve">485; 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  <w:lang w:val="en-US"/>
        </w:rPr>
        <w:t>D</w:t>
      </w:r>
      <w:r w:rsidRPr="008F621A">
        <w:rPr>
          <w:rFonts w:ascii="Arial" w:hAnsi="Arial" w:cs="Arial"/>
        </w:rPr>
        <w:t xml:space="preserve"> – </w:t>
      </w:r>
      <w:proofErr w:type="gramStart"/>
      <w:r w:rsidRPr="008F621A">
        <w:rPr>
          <w:rFonts w:ascii="Arial" w:hAnsi="Arial" w:cs="Arial"/>
        </w:rPr>
        <w:t>с</w:t>
      </w:r>
      <w:proofErr w:type="gramEnd"/>
      <w:r w:rsidRPr="008F621A">
        <w:rPr>
          <w:rFonts w:ascii="Arial" w:hAnsi="Arial" w:cs="Arial"/>
        </w:rPr>
        <w:t xml:space="preserve"> архиватором, </w:t>
      </w:r>
      <w:r w:rsidRPr="008F621A">
        <w:rPr>
          <w:rFonts w:ascii="Arial" w:hAnsi="Arial" w:cs="Arial"/>
          <w:lang w:val="en-US"/>
        </w:rPr>
        <w:t>c</w:t>
      </w:r>
      <w:r w:rsidRPr="008F621A">
        <w:rPr>
          <w:rFonts w:ascii="Arial" w:hAnsi="Arial" w:cs="Arial"/>
        </w:rPr>
        <w:t xml:space="preserve"> интерфейсом </w:t>
      </w:r>
      <w:r w:rsidRPr="008F621A">
        <w:rPr>
          <w:rFonts w:ascii="Arial" w:hAnsi="Arial" w:cs="Arial"/>
          <w:lang w:val="en-US"/>
        </w:rPr>
        <w:t>RS</w:t>
      </w:r>
      <w:r w:rsidRPr="008F621A">
        <w:rPr>
          <w:rFonts w:ascii="Arial" w:hAnsi="Arial" w:cs="Arial"/>
        </w:rPr>
        <w:t xml:space="preserve"> 232;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  <w:lang w:val="en-US"/>
        </w:rPr>
        <w:t>U</w:t>
      </w:r>
      <w:r w:rsidRPr="008F621A">
        <w:rPr>
          <w:rFonts w:ascii="Arial" w:hAnsi="Arial" w:cs="Arial"/>
        </w:rPr>
        <w:t xml:space="preserve"> – </w:t>
      </w:r>
      <w:proofErr w:type="gramStart"/>
      <w:r w:rsidRPr="008F621A">
        <w:rPr>
          <w:rFonts w:ascii="Arial" w:hAnsi="Arial" w:cs="Arial"/>
        </w:rPr>
        <w:t>без</w:t>
      </w:r>
      <w:proofErr w:type="gramEnd"/>
      <w:r w:rsidRPr="008F621A">
        <w:rPr>
          <w:rFonts w:ascii="Arial" w:hAnsi="Arial" w:cs="Arial"/>
        </w:rPr>
        <w:t xml:space="preserve"> архиватора, с интерфейсом </w:t>
      </w:r>
      <w:r w:rsidRPr="008F621A">
        <w:rPr>
          <w:rFonts w:ascii="Arial" w:hAnsi="Arial" w:cs="Arial"/>
          <w:lang w:val="en-US"/>
        </w:rPr>
        <w:t>RS</w:t>
      </w:r>
      <w:r w:rsidRPr="008F621A">
        <w:rPr>
          <w:rFonts w:ascii="Arial" w:hAnsi="Arial" w:cs="Arial"/>
        </w:rPr>
        <w:t xml:space="preserve"> 232;</w:t>
      </w:r>
    </w:p>
    <w:p w:rsidR="00F84751" w:rsidRPr="008F621A" w:rsidRDefault="00F84751" w:rsidP="00F84751">
      <w:pPr>
        <w:pStyle w:val="a3"/>
        <w:rPr>
          <w:rFonts w:ascii="Arial" w:hAnsi="Arial" w:cs="Arial"/>
          <w:noProof/>
          <w:lang w:val="en-US"/>
        </w:rPr>
      </w:pPr>
      <w:r w:rsidRPr="008F621A">
        <w:rPr>
          <w:rFonts w:ascii="Arial" w:hAnsi="Arial" w:cs="Arial"/>
          <w:noProof/>
          <w:lang w:val="en-US"/>
        </w:rPr>
        <w:t xml:space="preserve">I – c USB </w:t>
      </w:r>
    </w:p>
    <w:p w:rsidR="00F84751" w:rsidRPr="008F621A" w:rsidRDefault="00F84751" w:rsidP="00F84751">
      <w:pPr>
        <w:pStyle w:val="a3"/>
        <w:rPr>
          <w:rFonts w:ascii="Arial" w:hAnsi="Arial" w:cs="Arial"/>
          <w:noProof/>
          <w:lang w:val="en-US"/>
        </w:rPr>
      </w:pPr>
      <w:r w:rsidRPr="008F621A">
        <w:rPr>
          <w:rFonts w:ascii="Arial" w:hAnsi="Arial" w:cs="Arial"/>
          <w:noProof/>
          <w:lang w:val="en-US"/>
        </w:rPr>
        <w:t xml:space="preserve">V – </w:t>
      </w:r>
      <w:r w:rsidRPr="008F621A">
        <w:rPr>
          <w:rFonts w:ascii="Arial" w:hAnsi="Arial" w:cs="Arial"/>
          <w:noProof/>
        </w:rPr>
        <w:t>с</w:t>
      </w:r>
      <w:r w:rsidRPr="008F621A">
        <w:rPr>
          <w:rFonts w:ascii="Arial" w:hAnsi="Arial" w:cs="Arial"/>
          <w:noProof/>
          <w:lang w:val="en-US"/>
        </w:rPr>
        <w:t xml:space="preserve"> Ethernet </w:t>
      </w:r>
    </w:p>
    <w:p w:rsidR="00F84751" w:rsidRPr="0055469A" w:rsidRDefault="00F84751" w:rsidP="00F84751">
      <w:pPr>
        <w:pStyle w:val="a3"/>
        <w:rPr>
          <w:rFonts w:ascii="Arial" w:hAnsi="Arial" w:cs="Arial"/>
          <w:b/>
        </w:rPr>
      </w:pPr>
      <w:r w:rsidRPr="0055469A">
        <w:rPr>
          <w:rFonts w:ascii="Arial" w:hAnsi="Arial" w:cs="Arial"/>
          <w:b/>
        </w:rPr>
        <w:t>Врезка пьезоэлектрических преобразователей: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proofErr w:type="gramStart"/>
      <w:r w:rsidRPr="008F621A">
        <w:rPr>
          <w:rFonts w:ascii="Arial" w:hAnsi="Arial" w:cs="Arial"/>
        </w:rPr>
        <w:t>В</w:t>
      </w:r>
      <w:proofErr w:type="gramEnd"/>
      <w:r w:rsidRPr="008F621A">
        <w:rPr>
          <w:rFonts w:ascii="Arial" w:hAnsi="Arial" w:cs="Arial"/>
        </w:rPr>
        <w:t xml:space="preserve"> – по диаметру;</w:t>
      </w:r>
      <w:bookmarkStart w:id="0" w:name="_GoBack"/>
      <w:bookmarkEnd w:id="0"/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  <w:lang w:val="en-US"/>
        </w:rPr>
        <w:t>L</w:t>
      </w:r>
      <w:r w:rsidRPr="008F621A">
        <w:rPr>
          <w:rFonts w:ascii="Arial" w:hAnsi="Arial" w:cs="Arial"/>
        </w:rPr>
        <w:t xml:space="preserve"> - </w:t>
      </w:r>
      <w:proofErr w:type="gramStart"/>
      <w:r w:rsidRPr="008F621A">
        <w:rPr>
          <w:rFonts w:ascii="Arial" w:hAnsi="Arial" w:cs="Arial"/>
        </w:rPr>
        <w:t>одной</w:t>
      </w:r>
      <w:proofErr w:type="gramEnd"/>
      <w:r w:rsidRPr="008F621A">
        <w:rPr>
          <w:rFonts w:ascii="Arial" w:hAnsi="Arial" w:cs="Arial"/>
        </w:rPr>
        <w:t xml:space="preserve"> хорде;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  <w:lang w:val="en-US"/>
        </w:rPr>
        <w:t>J</w:t>
      </w:r>
      <w:r w:rsidRPr="008F621A">
        <w:rPr>
          <w:rFonts w:ascii="Arial" w:hAnsi="Arial" w:cs="Arial"/>
        </w:rPr>
        <w:t xml:space="preserve"> – </w:t>
      </w:r>
      <w:proofErr w:type="gramStart"/>
      <w:r w:rsidRPr="008F621A">
        <w:rPr>
          <w:rFonts w:ascii="Arial" w:hAnsi="Arial" w:cs="Arial"/>
        </w:rPr>
        <w:t>по</w:t>
      </w:r>
      <w:proofErr w:type="gramEnd"/>
      <w:r w:rsidRPr="008F621A">
        <w:rPr>
          <w:rFonts w:ascii="Arial" w:hAnsi="Arial" w:cs="Arial"/>
        </w:rPr>
        <w:t xml:space="preserve"> двум хордам;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  <w:lang w:val="en-US"/>
        </w:rPr>
        <w:t>H</w:t>
      </w:r>
      <w:r w:rsidRPr="008F621A">
        <w:rPr>
          <w:rFonts w:ascii="Arial" w:hAnsi="Arial" w:cs="Arial"/>
        </w:rPr>
        <w:t xml:space="preserve"> – </w:t>
      </w:r>
      <w:proofErr w:type="gramStart"/>
      <w:r w:rsidRPr="008F621A">
        <w:rPr>
          <w:rFonts w:ascii="Arial" w:hAnsi="Arial" w:cs="Arial"/>
        </w:rPr>
        <w:t>по</w:t>
      </w:r>
      <w:proofErr w:type="gramEnd"/>
      <w:r w:rsidRPr="008F621A">
        <w:rPr>
          <w:rFonts w:ascii="Arial" w:hAnsi="Arial" w:cs="Arial"/>
        </w:rPr>
        <w:t xml:space="preserve"> двум диаметрам.</w:t>
      </w:r>
    </w:p>
    <w:p w:rsidR="00F84751" w:rsidRPr="0055469A" w:rsidRDefault="00F84751" w:rsidP="00F84751">
      <w:pPr>
        <w:pStyle w:val="a3"/>
        <w:rPr>
          <w:rFonts w:ascii="Arial" w:hAnsi="Arial" w:cs="Arial"/>
          <w:b/>
        </w:rPr>
      </w:pPr>
      <w:r w:rsidRPr="0055469A">
        <w:rPr>
          <w:rFonts w:ascii="Arial" w:hAnsi="Arial" w:cs="Arial"/>
          <w:b/>
        </w:rPr>
        <w:t>Наличие токового выхода:</w:t>
      </w:r>
    </w:p>
    <w:p w:rsidR="00F84751" w:rsidRPr="008F621A" w:rsidRDefault="00F84751" w:rsidP="00F84751">
      <w:pPr>
        <w:widowControl w:val="0"/>
        <w:ind w:firstLine="0"/>
        <w:rPr>
          <w:rFonts w:ascii="Arial" w:hAnsi="Arial" w:cs="Arial"/>
          <w:snapToGrid w:val="0"/>
          <w:sz w:val="20"/>
        </w:rPr>
      </w:pPr>
      <w:r w:rsidRPr="008F621A">
        <w:rPr>
          <w:rFonts w:ascii="Arial" w:hAnsi="Arial" w:cs="Arial"/>
          <w:snapToGrid w:val="0"/>
          <w:sz w:val="20"/>
        </w:rPr>
        <w:t>S - 0-5 мА;</w:t>
      </w:r>
    </w:p>
    <w:p w:rsidR="00F84751" w:rsidRPr="008F621A" w:rsidRDefault="00F84751" w:rsidP="00F84751">
      <w:pPr>
        <w:widowControl w:val="0"/>
        <w:ind w:firstLine="0"/>
        <w:rPr>
          <w:rFonts w:ascii="Arial" w:hAnsi="Arial" w:cs="Arial"/>
          <w:snapToGrid w:val="0"/>
          <w:sz w:val="20"/>
        </w:rPr>
      </w:pPr>
      <w:r w:rsidRPr="008F621A">
        <w:rPr>
          <w:rFonts w:ascii="Arial" w:hAnsi="Arial" w:cs="Arial"/>
          <w:snapToGrid w:val="0"/>
          <w:sz w:val="20"/>
        </w:rPr>
        <w:t>T - 4-20 мА.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  <w:lang w:val="en-US"/>
        </w:rPr>
        <w:t>Y</w:t>
      </w:r>
      <w:r w:rsidRPr="008F621A">
        <w:rPr>
          <w:rFonts w:ascii="Arial" w:hAnsi="Arial" w:cs="Arial"/>
        </w:rPr>
        <w:t xml:space="preserve"> - </w:t>
      </w:r>
      <w:proofErr w:type="gramStart"/>
      <w:r w:rsidRPr="008F621A">
        <w:rPr>
          <w:rFonts w:ascii="Arial" w:hAnsi="Arial" w:cs="Arial"/>
        </w:rPr>
        <w:t>с</w:t>
      </w:r>
      <w:proofErr w:type="gramEnd"/>
      <w:r w:rsidRPr="008F621A">
        <w:rPr>
          <w:rFonts w:ascii="Arial" w:hAnsi="Arial" w:cs="Arial"/>
        </w:rPr>
        <w:t xml:space="preserve"> автономным питанием </w:t>
      </w:r>
    </w:p>
    <w:p w:rsidR="00F84751" w:rsidRPr="008F621A" w:rsidRDefault="00F84751" w:rsidP="00F84751">
      <w:pPr>
        <w:pStyle w:val="a3"/>
        <w:rPr>
          <w:rFonts w:ascii="Arial" w:hAnsi="Arial" w:cs="Arial"/>
        </w:rPr>
      </w:pPr>
      <w:r w:rsidRPr="008F621A">
        <w:rPr>
          <w:rFonts w:ascii="Arial" w:hAnsi="Arial" w:cs="Arial"/>
          <w:lang w:val="en-US"/>
        </w:rPr>
        <w:t>Z</w:t>
      </w:r>
      <w:r w:rsidRPr="008F621A">
        <w:rPr>
          <w:rFonts w:ascii="Arial" w:hAnsi="Arial" w:cs="Arial"/>
        </w:rPr>
        <w:t xml:space="preserve"> – </w:t>
      </w:r>
      <w:proofErr w:type="gramStart"/>
      <w:r w:rsidRPr="008F621A">
        <w:rPr>
          <w:rFonts w:ascii="Arial" w:hAnsi="Arial" w:cs="Arial"/>
        </w:rPr>
        <w:t>модуль</w:t>
      </w:r>
      <w:proofErr w:type="gramEnd"/>
      <w:r w:rsidRPr="008F621A">
        <w:rPr>
          <w:rFonts w:ascii="Arial" w:hAnsi="Arial" w:cs="Arial"/>
        </w:rPr>
        <w:t xml:space="preserve"> с усилителем на 6 </w:t>
      </w:r>
      <w:proofErr w:type="spellStart"/>
      <w:r w:rsidRPr="008F621A">
        <w:rPr>
          <w:rFonts w:ascii="Arial" w:hAnsi="Arial" w:cs="Arial"/>
        </w:rPr>
        <w:t>Дб</w:t>
      </w:r>
      <w:proofErr w:type="spellEnd"/>
      <w:r w:rsidRPr="008F621A">
        <w:rPr>
          <w:rFonts w:ascii="Arial" w:hAnsi="Arial" w:cs="Arial"/>
        </w:rPr>
        <w:t xml:space="preserve"> с гальванической развязкой</w:t>
      </w:r>
    </w:p>
    <w:p w:rsidR="00F84751" w:rsidRPr="008F621A" w:rsidRDefault="00F84751" w:rsidP="00F84751">
      <w:pPr>
        <w:pStyle w:val="a3"/>
        <w:jc w:val="both"/>
        <w:rPr>
          <w:rFonts w:ascii="Arial" w:hAnsi="Arial" w:cs="Arial"/>
        </w:rPr>
      </w:pPr>
      <w:r w:rsidRPr="008F621A">
        <w:rPr>
          <w:rFonts w:ascii="Arial" w:hAnsi="Arial" w:cs="Arial"/>
          <w:lang w:val="en-US"/>
        </w:rPr>
        <w:t>R</w:t>
      </w:r>
      <w:r w:rsidRPr="008F621A">
        <w:rPr>
          <w:rFonts w:ascii="Arial" w:hAnsi="Arial" w:cs="Arial"/>
        </w:rPr>
        <w:t xml:space="preserve"> – </w:t>
      </w:r>
      <w:proofErr w:type="gramStart"/>
      <w:r w:rsidRPr="008F621A">
        <w:rPr>
          <w:rFonts w:ascii="Arial" w:hAnsi="Arial" w:cs="Arial"/>
        </w:rPr>
        <w:t>учет</w:t>
      </w:r>
      <w:proofErr w:type="gramEnd"/>
      <w:r w:rsidRPr="008F621A">
        <w:rPr>
          <w:rFonts w:ascii="Arial" w:hAnsi="Arial" w:cs="Arial"/>
        </w:rPr>
        <w:t xml:space="preserve"> реверсивного потока</w:t>
      </w:r>
    </w:p>
    <w:p w:rsidR="00F84751" w:rsidRPr="009F2533" w:rsidRDefault="00F84751" w:rsidP="00F84751">
      <w:pPr>
        <w:pStyle w:val="a3"/>
        <w:ind w:firstLine="567"/>
        <w:jc w:val="both"/>
        <w:rPr>
          <w:rFonts w:ascii="Times New Roman" w:hAnsi="Times New Roman"/>
        </w:rPr>
      </w:pPr>
    </w:p>
    <w:p w:rsidR="0057116B" w:rsidRPr="001C3726" w:rsidRDefault="0057116B" w:rsidP="00E9281B">
      <w:pPr>
        <w:pStyle w:val="a3"/>
        <w:jc w:val="both"/>
        <w:rPr>
          <w:rFonts w:ascii="Times New Roman" w:hAnsi="Times New Roman"/>
          <w:u w:val="single"/>
        </w:rPr>
      </w:pPr>
    </w:p>
    <w:p w:rsidR="00F84751" w:rsidRPr="001C3726" w:rsidRDefault="00F84751" w:rsidP="008F621A">
      <w:pPr>
        <w:pStyle w:val="a3"/>
        <w:jc w:val="both"/>
        <w:rPr>
          <w:rFonts w:ascii="Arial" w:hAnsi="Arial" w:cs="Arial"/>
          <w:b/>
        </w:rPr>
      </w:pPr>
      <w:r w:rsidRPr="00517A01">
        <w:rPr>
          <w:rFonts w:ascii="Arial" w:hAnsi="Arial" w:cs="Arial"/>
          <w:b/>
        </w:rPr>
        <w:t>Примечание</w:t>
      </w:r>
      <w:r w:rsidR="00517A01" w:rsidRPr="001C3726">
        <w:rPr>
          <w:rFonts w:ascii="Arial" w:hAnsi="Arial" w:cs="Arial"/>
          <w:b/>
        </w:rPr>
        <w:t>:</w:t>
      </w:r>
    </w:p>
    <w:p w:rsidR="00F84751" w:rsidRPr="008F621A" w:rsidRDefault="00F84751" w:rsidP="008F621A">
      <w:pPr>
        <w:pStyle w:val="a3"/>
        <w:jc w:val="both"/>
        <w:rPr>
          <w:rFonts w:ascii="Arial" w:hAnsi="Arial" w:cs="Arial"/>
        </w:rPr>
      </w:pPr>
      <w:r w:rsidRPr="008F621A">
        <w:rPr>
          <w:rFonts w:ascii="Arial" w:hAnsi="Arial" w:cs="Arial"/>
        </w:rPr>
        <w:t xml:space="preserve">1 В комплекте поставки материал корпусов </w:t>
      </w:r>
      <w:proofErr w:type="gramStart"/>
      <w:r w:rsidRPr="008F621A">
        <w:rPr>
          <w:rFonts w:ascii="Arial" w:hAnsi="Arial" w:cs="Arial"/>
        </w:rPr>
        <w:t>УПР</w:t>
      </w:r>
      <w:proofErr w:type="gramEnd"/>
      <w:r w:rsidRPr="008F621A">
        <w:rPr>
          <w:rFonts w:ascii="Arial" w:hAnsi="Arial" w:cs="Arial"/>
        </w:rPr>
        <w:t xml:space="preserve"> одинаковый.</w:t>
      </w:r>
    </w:p>
    <w:p w:rsidR="00F84751" w:rsidRPr="008F621A" w:rsidRDefault="00F84751" w:rsidP="008F621A">
      <w:pPr>
        <w:pStyle w:val="a3"/>
        <w:jc w:val="both"/>
        <w:rPr>
          <w:rFonts w:ascii="Arial" w:hAnsi="Arial" w:cs="Arial"/>
        </w:rPr>
      </w:pPr>
      <w:r w:rsidRPr="008F621A">
        <w:rPr>
          <w:rFonts w:ascii="Arial" w:hAnsi="Arial" w:cs="Arial"/>
        </w:rPr>
        <w:t>2 Интерфейс RS232  входит в стандартную комплектацию.</w:t>
      </w:r>
    </w:p>
    <w:p w:rsidR="00F84751" w:rsidRPr="008F621A" w:rsidRDefault="00F84751" w:rsidP="008F621A">
      <w:pPr>
        <w:pStyle w:val="a3"/>
        <w:jc w:val="both"/>
        <w:rPr>
          <w:rFonts w:ascii="Arial" w:hAnsi="Arial" w:cs="Arial"/>
        </w:rPr>
      </w:pPr>
      <w:r w:rsidRPr="008F621A">
        <w:rPr>
          <w:rFonts w:ascii="Arial" w:hAnsi="Arial" w:cs="Arial"/>
        </w:rPr>
        <w:t>3 Измерительные участки на давление 2,5 мПа, выполняются по спецзаказу.</w:t>
      </w:r>
    </w:p>
    <w:p w:rsidR="008F621A" w:rsidRDefault="00F84751" w:rsidP="008F621A">
      <w:pPr>
        <w:pStyle w:val="a3"/>
        <w:jc w:val="both"/>
        <w:rPr>
          <w:rFonts w:ascii="Arial" w:hAnsi="Arial" w:cs="Arial"/>
        </w:rPr>
      </w:pPr>
      <w:r w:rsidRPr="008F621A">
        <w:rPr>
          <w:rFonts w:ascii="Arial" w:hAnsi="Arial" w:cs="Arial"/>
        </w:rPr>
        <w:t xml:space="preserve">4. Измерительные участки на давление 35 мПа </w:t>
      </w:r>
      <w:proofErr w:type="gramStart"/>
      <w:r w:rsidRPr="008F621A">
        <w:rPr>
          <w:rFonts w:ascii="Arial" w:hAnsi="Arial" w:cs="Arial"/>
        </w:rPr>
        <w:t>для</w:t>
      </w:r>
      <w:proofErr w:type="gramEnd"/>
      <w:r w:rsidRPr="008F621A">
        <w:rPr>
          <w:rFonts w:ascii="Arial" w:hAnsi="Arial" w:cs="Arial"/>
        </w:rPr>
        <w:t xml:space="preserve"> пластовых, выполняются по спецзаказу.</w:t>
      </w:r>
    </w:p>
    <w:p w:rsidR="0055469A" w:rsidRDefault="0055469A" w:rsidP="008F621A">
      <w:pPr>
        <w:pStyle w:val="a3"/>
        <w:jc w:val="both"/>
        <w:rPr>
          <w:rFonts w:ascii="Arial" w:hAnsi="Arial" w:cs="Arial"/>
        </w:rPr>
      </w:pPr>
    </w:p>
    <w:p w:rsidR="0057116B" w:rsidRDefault="0057116B" w:rsidP="0057116B">
      <w:pPr>
        <w:spacing w:line="240" w:lineRule="atLeast"/>
        <w:ind w:firstLine="0"/>
        <w:rPr>
          <w:rFonts w:ascii="Arial" w:hAnsi="Arial" w:cs="Arial"/>
          <w:b/>
          <w:color w:val="000000"/>
          <w:sz w:val="20"/>
        </w:rPr>
      </w:pPr>
      <w:r w:rsidRPr="00A00288">
        <w:rPr>
          <w:rFonts w:ascii="Arial" w:hAnsi="Arial" w:cs="Arial"/>
          <w:b/>
          <w:color w:val="000000"/>
          <w:sz w:val="20"/>
        </w:rPr>
        <w:t>Количество приборов</w:t>
      </w:r>
      <w:r w:rsidRPr="00A00288">
        <w:rPr>
          <w:rFonts w:ascii="Arial" w:hAnsi="Arial" w:cs="Arial"/>
          <w:b/>
          <w:color w:val="000000"/>
          <w:sz w:val="20"/>
          <w:lang w:val="en-US"/>
        </w:rPr>
        <w:t xml:space="preserve">: </w:t>
      </w:r>
    </w:p>
    <w:p w:rsidR="00B822F7" w:rsidRPr="00B822F7" w:rsidRDefault="00B822F7" w:rsidP="0057116B">
      <w:pPr>
        <w:spacing w:line="240" w:lineRule="atLeast"/>
        <w:ind w:firstLine="0"/>
        <w:rPr>
          <w:rFonts w:ascii="Arial" w:hAnsi="Arial" w:cs="Arial"/>
          <w:b/>
          <w:color w:val="000000"/>
          <w:sz w:val="20"/>
        </w:rPr>
      </w:pPr>
    </w:p>
    <w:p w:rsidR="0055469A" w:rsidRDefault="0055469A" w:rsidP="008F621A">
      <w:pPr>
        <w:pStyle w:val="a3"/>
        <w:jc w:val="both"/>
        <w:rPr>
          <w:rFonts w:ascii="Arial" w:hAnsi="Arial" w:cs="Arial"/>
          <w:lang w:val="en-US"/>
        </w:rPr>
      </w:pPr>
    </w:p>
    <w:p w:rsidR="0057116B" w:rsidRDefault="0057116B" w:rsidP="008F621A">
      <w:pPr>
        <w:pStyle w:val="a3"/>
        <w:jc w:val="both"/>
        <w:rPr>
          <w:rFonts w:ascii="Arial" w:hAnsi="Arial" w:cs="Arial"/>
          <w:lang w:val="en-US"/>
        </w:rPr>
      </w:pPr>
    </w:p>
    <w:p w:rsidR="00B822F7" w:rsidRDefault="00B822F7" w:rsidP="00B822F7">
      <w:pPr>
        <w:spacing w:line="240" w:lineRule="atLeast"/>
        <w:ind w:firstLine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Дополнительное оборудование</w:t>
      </w:r>
      <w:r w:rsidRPr="00A00288">
        <w:rPr>
          <w:rFonts w:ascii="Arial" w:hAnsi="Arial" w:cs="Arial"/>
          <w:b/>
          <w:color w:val="000000"/>
          <w:sz w:val="20"/>
          <w:lang w:val="en-US"/>
        </w:rPr>
        <w:t xml:space="preserve">: </w:t>
      </w:r>
    </w:p>
    <w:p w:rsidR="00B822F7" w:rsidRPr="00B822F7" w:rsidRDefault="00B822F7" w:rsidP="008F621A">
      <w:pPr>
        <w:pStyle w:val="a3"/>
        <w:jc w:val="both"/>
        <w:rPr>
          <w:rFonts w:ascii="Arial" w:hAnsi="Arial" w:cs="Arial"/>
        </w:rPr>
      </w:pPr>
    </w:p>
    <w:tbl>
      <w:tblPr>
        <w:tblW w:w="10628" w:type="dxa"/>
        <w:tblInd w:w="93" w:type="dxa"/>
        <w:tblLook w:val="04A0" w:firstRow="1" w:lastRow="0" w:firstColumn="1" w:lastColumn="0" w:noHBand="0" w:noVBand="1"/>
      </w:tblPr>
      <w:tblGrid>
        <w:gridCol w:w="2312"/>
        <w:gridCol w:w="5615"/>
        <w:gridCol w:w="1341"/>
        <w:gridCol w:w="1360"/>
      </w:tblGrid>
      <w:tr w:rsidR="00B822F7" w:rsidRPr="00B822F7" w:rsidTr="00B822F7">
        <w:trPr>
          <w:trHeight w:val="16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B822F7" w:rsidRDefault="00B822F7" w:rsidP="00B822F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22F7">
              <w:rPr>
                <w:rFonts w:ascii="Arial" w:hAnsi="Arial" w:cs="Arial"/>
                <w:color w:val="000000"/>
                <w:sz w:val="20"/>
              </w:rPr>
              <w:t>Щит монтажный в сборе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B822F7" w:rsidRDefault="00B822F7" w:rsidP="00B822F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B822F7">
              <w:rPr>
                <w:rFonts w:ascii="Arial" w:hAnsi="Arial" w:cs="Arial"/>
                <w:color w:val="000000"/>
                <w:sz w:val="20"/>
              </w:rPr>
              <w:t>Предназначен</w:t>
            </w:r>
            <w:proofErr w:type="gramEnd"/>
            <w:r w:rsidRPr="00B822F7">
              <w:rPr>
                <w:rFonts w:ascii="Arial" w:hAnsi="Arial" w:cs="Arial"/>
                <w:color w:val="000000"/>
                <w:sz w:val="20"/>
              </w:rPr>
              <w:t xml:space="preserve"> для быстрого и удобного монтажа электронного блока расходомера. В его состав уже входит розетка, автоматический выключатель, модульный бокс, т.п. атрибутика, поэтому Заказчику остается только повесить электронный блок расходомера в специально заготовленном месте.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B822F7" w:rsidRDefault="00B822F7" w:rsidP="00B822F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22F7">
              <w:rPr>
                <w:rFonts w:ascii="Arial" w:hAnsi="Arial" w:cs="Arial"/>
                <w:color w:val="000000"/>
                <w:sz w:val="20"/>
              </w:rPr>
              <w:t>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B822F7" w:rsidRDefault="00B822F7" w:rsidP="00B822F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22F7"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B822F7" w:rsidRPr="00B822F7" w:rsidTr="00B822F7">
        <w:trPr>
          <w:trHeight w:val="2544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B822F7" w:rsidRDefault="00B822F7" w:rsidP="00B822F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22F7">
              <w:rPr>
                <w:rFonts w:ascii="Arial" w:hAnsi="Arial" w:cs="Arial"/>
                <w:color w:val="000000"/>
                <w:sz w:val="20"/>
              </w:rPr>
              <w:t>Щит монтажный в сборе с обогревом (уличное исполнение)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B822F7" w:rsidRDefault="00B822F7" w:rsidP="00B822F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B822F7">
              <w:rPr>
                <w:rFonts w:ascii="Arial" w:hAnsi="Arial" w:cs="Arial"/>
                <w:color w:val="000000"/>
                <w:sz w:val="20"/>
              </w:rPr>
              <w:t>Предназначен для эксплуатации расходомера в уличных условиях, в том числе при минусовой температуре.</w:t>
            </w:r>
            <w:proofErr w:type="gramEnd"/>
            <w:r w:rsidRPr="00B822F7">
              <w:rPr>
                <w:rFonts w:ascii="Arial" w:hAnsi="Arial" w:cs="Arial"/>
                <w:color w:val="000000"/>
                <w:sz w:val="20"/>
              </w:rPr>
              <w:t xml:space="preserve"> Термостат и </w:t>
            </w:r>
            <w:proofErr w:type="gramStart"/>
            <w:r w:rsidRPr="00B822F7">
              <w:rPr>
                <w:rFonts w:ascii="Arial" w:hAnsi="Arial" w:cs="Arial"/>
                <w:color w:val="000000"/>
                <w:sz w:val="20"/>
              </w:rPr>
              <w:t>нагреватель</w:t>
            </w:r>
            <w:proofErr w:type="gramEnd"/>
            <w:r w:rsidRPr="00B822F7">
              <w:rPr>
                <w:rFonts w:ascii="Arial" w:hAnsi="Arial" w:cs="Arial"/>
                <w:color w:val="000000"/>
                <w:sz w:val="20"/>
              </w:rPr>
              <w:t xml:space="preserve"> входящий в состав монтажного щита позволяют поддерживать оптимальную температуру для эксплуатации электронного блока расходомера в уличных условиях. В его состав так же входит розетка, автоматический выключатель, модульный бокс, т.п. атрибутика, позволяющая Заказчику без лишнего труда осуществить монтаж электронного блока расходомера в щит.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B822F7" w:rsidRDefault="00B822F7" w:rsidP="00B822F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22F7">
              <w:rPr>
                <w:rFonts w:ascii="Arial" w:hAnsi="Arial" w:cs="Arial"/>
                <w:color w:val="000000"/>
                <w:sz w:val="20"/>
              </w:rPr>
              <w:t>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B822F7" w:rsidRDefault="00B822F7" w:rsidP="00B822F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22F7"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</w:tbl>
    <w:p w:rsidR="0057116B" w:rsidRDefault="0057116B" w:rsidP="008F621A">
      <w:pPr>
        <w:pStyle w:val="a3"/>
        <w:jc w:val="both"/>
        <w:rPr>
          <w:rFonts w:ascii="Arial" w:hAnsi="Arial" w:cs="Arial"/>
          <w:lang w:val="en-US"/>
        </w:rPr>
      </w:pPr>
    </w:p>
    <w:p w:rsidR="00B822F7" w:rsidRDefault="00B822F7" w:rsidP="008F621A">
      <w:pPr>
        <w:pStyle w:val="a3"/>
        <w:jc w:val="both"/>
        <w:rPr>
          <w:rFonts w:ascii="Arial" w:hAnsi="Arial" w:cs="Arial"/>
          <w:b/>
          <w:color w:val="000000"/>
        </w:rPr>
      </w:pPr>
      <w:r w:rsidRPr="00A00288">
        <w:rPr>
          <w:rFonts w:ascii="Arial" w:hAnsi="Arial" w:cs="Arial"/>
          <w:b/>
          <w:color w:val="000000"/>
        </w:rPr>
        <w:t xml:space="preserve">Количество </w:t>
      </w:r>
      <w:r>
        <w:rPr>
          <w:rFonts w:ascii="Arial" w:hAnsi="Arial" w:cs="Arial"/>
          <w:b/>
          <w:color w:val="000000"/>
        </w:rPr>
        <w:t>щитов</w:t>
      </w:r>
      <w:r w:rsidRPr="00A00288">
        <w:rPr>
          <w:rFonts w:ascii="Arial" w:hAnsi="Arial" w:cs="Arial"/>
          <w:b/>
          <w:color w:val="000000"/>
          <w:lang w:val="en-US"/>
        </w:rPr>
        <w:t>:</w:t>
      </w:r>
    </w:p>
    <w:p w:rsidR="00B822F7" w:rsidRDefault="00B822F7" w:rsidP="008F621A">
      <w:pPr>
        <w:pStyle w:val="a3"/>
        <w:jc w:val="both"/>
        <w:rPr>
          <w:rFonts w:ascii="Arial" w:hAnsi="Arial" w:cs="Arial"/>
          <w:b/>
          <w:color w:val="000000"/>
        </w:rPr>
      </w:pPr>
    </w:p>
    <w:tbl>
      <w:tblPr>
        <w:tblW w:w="10628" w:type="dxa"/>
        <w:tblInd w:w="93" w:type="dxa"/>
        <w:tblLook w:val="04A0" w:firstRow="1" w:lastRow="0" w:firstColumn="1" w:lastColumn="0" w:noHBand="0" w:noVBand="1"/>
      </w:tblPr>
      <w:tblGrid>
        <w:gridCol w:w="3551"/>
        <w:gridCol w:w="481"/>
        <w:gridCol w:w="6596"/>
      </w:tblGrid>
      <w:tr w:rsidR="00B822F7" w:rsidRPr="005C6EC3" w:rsidTr="00315CC6">
        <w:trPr>
          <w:trHeight w:val="544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36196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6EC3">
              <w:rPr>
                <w:rFonts w:ascii="Arial" w:hAnsi="Arial" w:cs="Arial"/>
                <w:color w:val="000000"/>
                <w:sz w:val="20"/>
              </w:rPr>
              <w:t>Способ доставки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5C6EC3" w:rsidRDefault="00B822F7" w:rsidP="008804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C6EC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5C6EC3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5C6EC3">
              <w:rPr>
                <w:rFonts w:ascii="Arial" w:hAnsi="Arial" w:cs="Arial"/>
                <w:color w:val="000000"/>
                <w:sz w:val="20"/>
              </w:rPr>
              <w:t>Самовывоз</w:t>
            </w:r>
          </w:p>
        </w:tc>
      </w:tr>
      <w:tr w:rsidR="00B822F7" w:rsidRPr="005C6EC3" w:rsidTr="00315CC6">
        <w:trPr>
          <w:trHeight w:val="544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F7" w:rsidRPr="005C6EC3" w:rsidRDefault="00B822F7" w:rsidP="0088041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5C6EC3" w:rsidRDefault="00B822F7" w:rsidP="008804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C6EC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5C6EC3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5C6EC3">
              <w:rPr>
                <w:rFonts w:ascii="Arial" w:hAnsi="Arial" w:cs="Arial"/>
                <w:color w:val="000000"/>
                <w:sz w:val="20"/>
              </w:rPr>
              <w:t>Транспортной компанией (</w:t>
            </w:r>
            <w:r>
              <w:rPr>
                <w:rFonts w:ascii="Arial" w:hAnsi="Arial" w:cs="Arial"/>
                <w:color w:val="000000"/>
                <w:sz w:val="20"/>
              </w:rPr>
              <w:t>Деловые линии</w:t>
            </w:r>
            <w:r w:rsidRPr="005C6EC3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</w:tbl>
    <w:p w:rsidR="00B822F7" w:rsidRDefault="00B822F7" w:rsidP="00B822F7"/>
    <w:tbl>
      <w:tblPr>
        <w:tblW w:w="10630" w:type="dxa"/>
        <w:tblInd w:w="93" w:type="dxa"/>
        <w:tblLook w:val="04A0" w:firstRow="1" w:lastRow="0" w:firstColumn="1" w:lastColumn="0" w:noHBand="0" w:noVBand="1"/>
      </w:tblPr>
      <w:tblGrid>
        <w:gridCol w:w="3555"/>
        <w:gridCol w:w="482"/>
        <w:gridCol w:w="6593"/>
      </w:tblGrid>
      <w:tr w:rsidR="00B822F7" w:rsidRPr="00026B60" w:rsidTr="00315CC6">
        <w:trPr>
          <w:trHeight w:val="393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F7" w:rsidRPr="008E6378" w:rsidRDefault="00B822F7" w:rsidP="00B822F7">
            <w:pPr>
              <w:ind w:firstLine="0"/>
              <w:rPr>
                <w:rFonts w:ascii="Arial" w:hAnsi="Arial" w:cs="Arial"/>
                <w:bCs/>
                <w:color w:val="000000"/>
                <w:sz w:val="20"/>
              </w:rPr>
            </w:pPr>
            <w:r w:rsidRPr="008E6378">
              <w:rPr>
                <w:rFonts w:ascii="Arial" w:hAnsi="Arial" w:cs="Arial"/>
                <w:bCs/>
                <w:color w:val="000000"/>
                <w:sz w:val="20"/>
              </w:rPr>
              <w:t>Дополнительные услуги: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F7" w:rsidRPr="00026B60" w:rsidRDefault="00B822F7" w:rsidP="008804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F7" w:rsidRPr="00026B60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  <w:lang w:val="en-US"/>
              </w:rPr>
              <w:t xml:space="preserve">GSM - </w:t>
            </w:r>
            <w:r w:rsidRPr="00026B60">
              <w:rPr>
                <w:rFonts w:ascii="Arial" w:hAnsi="Arial" w:cs="Arial"/>
                <w:color w:val="000000"/>
                <w:sz w:val="20"/>
              </w:rPr>
              <w:t>модем</w:t>
            </w:r>
          </w:p>
        </w:tc>
      </w:tr>
      <w:tr w:rsidR="00B822F7" w:rsidRPr="00026B60" w:rsidTr="00315CC6">
        <w:trPr>
          <w:trHeight w:val="393"/>
        </w:trPr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8804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8804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Обследование и разработка конструктивных решений</w:t>
            </w:r>
          </w:p>
        </w:tc>
      </w:tr>
      <w:tr w:rsidR="00B822F7" w:rsidRPr="00026B60" w:rsidTr="00315CC6">
        <w:trPr>
          <w:trHeight w:val="393"/>
        </w:trPr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2F7" w:rsidRPr="00026B60" w:rsidRDefault="00B822F7" w:rsidP="0088041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8804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Составление проектной документации</w:t>
            </w:r>
          </w:p>
        </w:tc>
      </w:tr>
      <w:tr w:rsidR="00B822F7" w:rsidRPr="00026B60" w:rsidTr="00315CC6">
        <w:trPr>
          <w:trHeight w:val="373"/>
        </w:trPr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2F7" w:rsidRPr="00026B60" w:rsidRDefault="00B822F7" w:rsidP="0088041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8804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Монтажные работы</w:t>
            </w:r>
          </w:p>
        </w:tc>
      </w:tr>
      <w:tr w:rsidR="00B822F7" w:rsidRPr="00026B60" w:rsidTr="00315CC6">
        <w:trPr>
          <w:trHeight w:val="373"/>
        </w:trPr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2F7" w:rsidRPr="00026B60" w:rsidRDefault="00B822F7" w:rsidP="0088041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8804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Пусконаладочные работы</w:t>
            </w:r>
          </w:p>
        </w:tc>
      </w:tr>
      <w:tr w:rsidR="00B822F7" w:rsidRPr="00026B60" w:rsidTr="00315CC6">
        <w:trPr>
          <w:trHeight w:val="373"/>
        </w:trPr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F7" w:rsidRPr="00026B60" w:rsidRDefault="00B822F7" w:rsidP="0088041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F7" w:rsidRPr="00026B60" w:rsidRDefault="00B822F7" w:rsidP="008804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F7" w:rsidRPr="00026B60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B822F7" w:rsidRPr="00026B60" w:rsidTr="00315CC6">
        <w:trPr>
          <w:trHeight w:val="373"/>
        </w:trPr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F7" w:rsidRPr="00026B60" w:rsidRDefault="00B822F7" w:rsidP="0088041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8804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F7" w:rsidRPr="00026B60" w:rsidRDefault="00B822F7" w:rsidP="00B822F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Обучение персонала работе с оборудованием</w:t>
            </w:r>
          </w:p>
        </w:tc>
      </w:tr>
    </w:tbl>
    <w:p w:rsidR="00B822F7" w:rsidRDefault="00B822F7" w:rsidP="00B822F7">
      <w:pPr>
        <w:ind w:firstLine="0"/>
        <w:rPr>
          <w:rFonts w:ascii="Arial" w:hAnsi="Arial" w:cs="Arial"/>
          <w:sz w:val="20"/>
        </w:rPr>
      </w:pPr>
    </w:p>
    <w:p w:rsidR="00B822F7" w:rsidRDefault="00B822F7" w:rsidP="00B822F7">
      <w:pPr>
        <w:ind w:firstLine="0"/>
        <w:rPr>
          <w:rFonts w:ascii="Arial" w:hAnsi="Arial" w:cs="Arial"/>
          <w:b/>
          <w:color w:val="000000"/>
          <w:sz w:val="20"/>
        </w:rPr>
      </w:pPr>
      <w:r w:rsidRPr="00B822F7">
        <w:rPr>
          <w:rFonts w:ascii="Arial" w:hAnsi="Arial" w:cs="Arial"/>
          <w:b/>
          <w:color w:val="000000"/>
          <w:sz w:val="20"/>
        </w:rPr>
        <w:t>Дополнительная информация:</w:t>
      </w:r>
    </w:p>
    <w:p w:rsidR="00B822F7" w:rsidRDefault="00B822F7" w:rsidP="00B822F7">
      <w:pPr>
        <w:ind w:firstLine="0"/>
        <w:rPr>
          <w:rFonts w:ascii="Arial" w:hAnsi="Arial" w:cs="Arial"/>
          <w:b/>
          <w:sz w:val="20"/>
        </w:rPr>
      </w:pPr>
    </w:p>
    <w:p w:rsidR="00B822F7" w:rsidRDefault="00B822F7" w:rsidP="00B822F7">
      <w:pPr>
        <w:spacing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Заполненный опросный лист просим выслать на электронную почту:</w:t>
      </w:r>
    </w:p>
    <w:p w:rsidR="00B822F7" w:rsidRDefault="001C3726" w:rsidP="00B822F7">
      <w:pPr>
        <w:spacing w:line="240" w:lineRule="atLeast"/>
        <w:jc w:val="center"/>
        <w:rPr>
          <w:rStyle w:val="a5"/>
          <w:color w:val="296BC5"/>
          <w:lang w:val="en-US"/>
        </w:rPr>
      </w:pPr>
      <w:hyperlink r:id="rId9" w:history="1">
        <w:r w:rsidR="00B822F7">
          <w:rPr>
            <w:rStyle w:val="a5"/>
            <w:rFonts w:ascii="Arial" w:hAnsi="Arial" w:cs="Arial"/>
            <w:b/>
            <w:color w:val="296BC5"/>
          </w:rPr>
          <w:t>zakazstoki@yandex.ru</w:t>
        </w:r>
      </w:hyperlink>
    </w:p>
    <w:p w:rsidR="00B822F7" w:rsidRDefault="00B822F7" w:rsidP="00B822F7">
      <w:pPr>
        <w:spacing w:line="240" w:lineRule="atLeast"/>
        <w:jc w:val="center"/>
        <w:rPr>
          <w:rStyle w:val="a5"/>
          <w:rFonts w:ascii="Arial" w:hAnsi="Arial" w:cs="Arial"/>
          <w:b/>
          <w:color w:val="296BC5"/>
          <w:lang w:val="en-US"/>
        </w:rPr>
      </w:pPr>
    </w:p>
    <w:p w:rsidR="00B822F7" w:rsidRPr="00EB7E73" w:rsidRDefault="00B822F7" w:rsidP="00B822F7">
      <w:pPr>
        <w:spacing w:line="240" w:lineRule="atLeast"/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color w:val="000000" w:themeColor="text1"/>
          <w:sz w:val="24"/>
        </w:rPr>
        <w:t>Спасибо!</w:t>
      </w:r>
    </w:p>
    <w:p w:rsidR="00B822F7" w:rsidRPr="00B822F7" w:rsidRDefault="00B822F7" w:rsidP="00B822F7">
      <w:pPr>
        <w:ind w:firstLine="0"/>
        <w:rPr>
          <w:rFonts w:ascii="Arial" w:hAnsi="Arial" w:cs="Arial"/>
          <w:b/>
          <w:sz w:val="20"/>
        </w:rPr>
      </w:pPr>
    </w:p>
    <w:sectPr w:rsidR="00B822F7" w:rsidRPr="00B822F7" w:rsidSect="008F621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751"/>
    <w:rsid w:val="001C3726"/>
    <w:rsid w:val="00315CC6"/>
    <w:rsid w:val="00427273"/>
    <w:rsid w:val="00517A01"/>
    <w:rsid w:val="0055469A"/>
    <w:rsid w:val="0057116B"/>
    <w:rsid w:val="007C3C58"/>
    <w:rsid w:val="008F621A"/>
    <w:rsid w:val="009F7454"/>
    <w:rsid w:val="00B822F7"/>
    <w:rsid w:val="00E144EE"/>
    <w:rsid w:val="00E9281B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87"/>
        <o:r id="V:Rule2" type="connector" idref="#_x0000_s1089"/>
        <o:r id="V:Rule3" type="connector" idref="#_x0000_s1088"/>
        <o:r id="V:Rule4" type="connector" idref="#_x0000_s1094"/>
        <o:r id="V:Rule5" type="connector" idref="#_x0000_s1093"/>
        <o:r id="V:Rule6" type="connector" idref="#_x0000_s1090"/>
        <o:r id="V:Rule7" type="connector" idref="#_x0000_s1092"/>
        <o:r id="V:Rule8" type="connector" idref="#_x0000_s1097"/>
        <o:r id="V:Rule9" type="connector" idref="#_x0000_s1098"/>
        <o:r id="V:Rule10" type="connector" idref="#_x0000_s1100"/>
        <o:r id="V:Rule11" type="connector" idref="#_x0000_s1099"/>
        <o:r id="V:Rule12" type="connector" idref="#_x0000_s1095"/>
        <o:r id="V:Rule13" type="connector" idref="#_x0000_s10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4751"/>
    <w:pPr>
      <w:ind w:firstLine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8475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F6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95;&#1077;&#1090;&#1090;&#1077;&#1087;&#1083;&#1086;&#1101;&#1085;&#1077;&#1088;&#1075;&#1080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1;&#1095;&#1077;&#1090;&#1089;&#1090;&#1086;&#1082;&#1086;&#1074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stoki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kazsto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7</cp:revision>
  <dcterms:created xsi:type="dcterms:W3CDTF">2016-07-14T10:09:00Z</dcterms:created>
  <dcterms:modified xsi:type="dcterms:W3CDTF">2016-07-18T08:16:00Z</dcterms:modified>
</cp:coreProperties>
</file>